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ANEXO I </w:t>
        <w:br/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50"/>
        </w:rPr>
      </w:pPr>
      <w:r>
        <w:rPr>
          <w:rFonts w:eastAsia="Times New Roman" w:cs="Times New Roman" w:ascii="Times New Roman" w:hAnsi="Times New Roman"/>
          <w:color w:val="000000"/>
        </w:rPr>
        <w:t>(Para candidatos à Bolsa Moradia Emergencial)</w:t>
        <w:br/>
      </w:r>
    </w:p>
    <w:tbl>
      <w:tblPr>
        <w:tblStyle w:val="a0"/>
        <w:tblW w:w="9741" w:type="dxa"/>
        <w:jc w:val="left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9741"/>
      </w:tblGrid>
      <w:tr>
        <w:trPr>
          <w:trHeight w:val="485" w:hRule="atLeast"/>
        </w:trPr>
        <w:tc>
          <w:tcPr>
            <w:tcW w:w="9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</w:rPr>
              <w:t xml:space="preserve">IDENTIFICAÇÃO DO DISCENTE DE GRADUAÇÃO: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            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360" w:before="0" w:after="0"/>
              <w:ind w:right="-234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NOME:_________________________________________________________________________________</w:t>
            </w:r>
          </w:p>
          <w:p>
            <w:pPr>
              <w:pStyle w:val="Normal"/>
              <w:pBdr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CPF:  _____._____._____- ___  DATA NASC.:_____/_____/_____ NºMATRÍCULA:_________________________</w:t>
            </w:r>
          </w:p>
          <w:p>
            <w:pPr>
              <w:pStyle w:val="Normal"/>
              <w:pBdr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NATURALIDADE:___________________________________________________  U.F.:_____________________   </w:t>
            </w:r>
          </w:p>
          <w:p>
            <w:pPr>
              <w:pStyle w:val="Normal"/>
              <w:pBdr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ENDEREÇO ATUAL: __________________________________________________________________________   CIDADE:______________________________  U.F.:_________</w:t>
            </w:r>
          </w:p>
          <w:p>
            <w:pPr>
              <w:pStyle w:val="Normal"/>
              <w:pBdr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TELEFONE FAMÍLIA: (      ) ____________________ </w:t>
            </w:r>
          </w:p>
          <w:p>
            <w:pPr>
              <w:pStyle w:val="Normal"/>
              <w:pBdr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TELEFONE ALUNO:  (      )  _____________________ </w:t>
            </w:r>
          </w:p>
          <w:p>
            <w:pPr>
              <w:pStyle w:val="Normal"/>
              <w:pBdr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CURSO:_____________________________________________      </w:t>
            </w:r>
          </w:p>
        </w:tc>
      </w:tr>
      <w:tr>
        <w:trPr>
          <w:trHeight w:val="1295" w:hRule="atLeast"/>
        </w:trPr>
        <w:tc>
          <w:tcPr>
            <w:tcW w:w="9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left" w:pos="4253" w:leader="none"/>
              </w:tabs>
              <w:spacing w:lineRule="auto" w:line="276" w:before="24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u w:val="single"/>
              </w:rPr>
              <w:t>JUSTIFICATIVA E DOCUMENTOS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, se for o caso, que indiquem a real necessidade de sua permanência na cidade de Lavras durante o Estudo Remoto Emergencial – ERE, considerando o disposto no Art. Artigo 2º, § 4º da Portaria 27, de 30 de julho de 2020.</w:t>
            </w:r>
          </w:p>
          <w:p>
            <w:pPr>
              <w:pStyle w:val="Normal"/>
              <w:pBdr/>
              <w:spacing w:lineRule="auto" w:line="240" w:before="0" w:after="0"/>
              <w:ind w:firstLine="708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<w:br/>
              <w:br/>
              <w:br/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Declaro sob as penalidades previstas no artigo 299 do Código Penal, que são verdadeiras as informações mencionadas acima.</w:t>
            </w:r>
          </w:p>
          <w:p>
            <w:pPr>
              <w:pStyle w:val="Normal"/>
              <w:pBdr/>
              <w:spacing w:lineRule="auto" w:line="240" w:before="0" w:after="0"/>
              <w:ind w:firstLine="708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 w:before="0" w:after="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__________________, ____/____/____.</w:t>
            </w:r>
          </w:p>
          <w:p>
            <w:pPr>
              <w:pStyle w:val="Normal"/>
              <w:keepNext w:val="tru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tru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keepNext w:val="true"/>
              <w:pBdr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Assinatura legível do discente</w:t>
            </w:r>
          </w:p>
          <w:p>
            <w:pPr>
              <w:pStyle w:val="Normal"/>
              <w:pBdr/>
              <w:tabs>
                <w:tab w:val="left" w:pos="4253" w:leader="none"/>
              </w:tabs>
              <w:spacing w:lineRule="auto" w:line="276" w:before="240" w:after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pBdr/>
        <w:spacing w:lineRule="auto" w:line="276"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C7C3003">
                <wp:simplePos x="0" y="0"/>
                <wp:positionH relativeFrom="column">
                  <wp:posOffset>-260985</wp:posOffset>
                </wp:positionH>
                <wp:positionV relativeFrom="paragraph">
                  <wp:posOffset>74295</wp:posOffset>
                </wp:positionV>
                <wp:extent cx="6179185" cy="2527935"/>
                <wp:effectExtent l="0" t="0" r="13335" b="25400"/>
                <wp:wrapNone/>
                <wp:docPr id="1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680" cy="25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360"/>
                              <w:ind w:hanging="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PARA USO EXCLUSIVO DA PRAEC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ind w:hanging="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0"/>
                              </w:rPr>
                      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ind w:hanging="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ind w:hanging="2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0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360"/>
                              <w:ind w:hanging="2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0"/>
                              </w:rPr>
                              <w:t>Assinatura do responsável pela análise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ind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ind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160"/>
                              <w:ind w:hanging="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20.55pt;margin-top:5.85pt;width:486.45pt;height:198.95pt" wp14:anchorId="2C7C300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360"/>
                        <w:ind w:hanging="2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20"/>
                          <w:u w:val="single"/>
                        </w:rPr>
                        <w:t>PARA USO EXCLUSIVO DA PRAEC</w:t>
                      </w: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20"/>
                        </w:rPr>
                        <w:t>)</w:t>
                      </w:r>
                    </w:p>
                    <w:p>
                      <w:pPr>
                        <w:pStyle w:val="Contedodoquadro"/>
                        <w:spacing w:lineRule="auto" w:line="360"/>
                        <w:ind w:hanging="2"/>
                        <w:rPr/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0"/>
                        </w:rPr>
                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spacing w:lineRule="auto" w:line="360"/>
                        <w:ind w:hanging="2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360"/>
                        <w:ind w:hanging="2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0"/>
                        </w:rPr>
                        <w:t>____________________________________</w:t>
                      </w:r>
                    </w:p>
                    <w:p>
                      <w:pPr>
                        <w:pStyle w:val="Contedodoquadro"/>
                        <w:spacing w:lineRule="auto" w:line="360"/>
                        <w:ind w:hanging="2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20"/>
                        </w:rPr>
                        <w:t>Assinatura do responsável pela análise</w:t>
                      </w:r>
                    </w:p>
                    <w:p>
                      <w:pPr>
                        <w:pStyle w:val="Contedodoquadro"/>
                        <w:spacing w:lineRule="auto" w:line="240"/>
                        <w:ind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/>
                        <w:ind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160"/>
                        <w:ind w:hanging="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bookmarkStart w:id="0" w:name="__DdeLink__355_2226691005"/>
    <w:r>
      <w:rPr>
        <w:rFonts w:eastAsia="Times New Roman" w:cs="Times New Roman" w:ascii="Times New Roman" w:hAnsi="Times New Roman"/>
        <w:color w:val="000000"/>
        <w:sz w:val="24"/>
        <w:szCs w:val="24"/>
      </w:rPr>
      <w:t>___________________________________________________________________</w: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Setor de Programas e Projetos – PRAEC</w: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hyperlink r:id="rId1">
      <w:bookmarkStart w:id="1" w:name="__DdeLink__355_2226691005"/>
      <w:r>
        <w:rPr>
          <w:rStyle w:val="LinkdaInternet"/>
          <w:rFonts w:eastAsia="Times New Roman" w:cs="Times New Roman" w:ascii="Times New Roman" w:hAnsi="Times New Roman"/>
          <w:sz w:val="20"/>
          <w:szCs w:val="20"/>
        </w:rPr>
        <w:t>programaseprojetos.praec@ufla.br</w:t>
      </w:r>
    </w:hyperlink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left" w:pos="2127" w:leader="none"/>
        <w:tab w:val="left" w:pos="2552" w:leader="none"/>
        <w:tab w:val="center" w:pos="4252" w:leader="none"/>
        <w:tab w:val="center" w:pos="6096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UNIVERSIDADE FEDERAL DE LAVRAS</w:t>
    </w:r>
  </w:p>
  <w:p>
    <w:pPr>
      <w:pStyle w:val="Normal"/>
      <w:pBdr/>
      <w:tabs>
        <w:tab w:val="left" w:pos="2127" w:leader="none"/>
        <w:tab w:val="left" w:pos="2552" w:leader="none"/>
        <w:tab w:val="center" w:pos="4252" w:leader="none"/>
        <w:tab w:val="center" w:pos="6096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PRÓ-REITORIA DE ASSUNTOS ESTUDANTIS E</w:t>
    </w:r>
  </w:p>
  <w:p>
    <w:pPr>
      <w:pStyle w:val="Normal"/>
      <w:pBdr/>
      <w:tabs>
        <w:tab w:val="left" w:pos="2127" w:leader="none"/>
        <w:tab w:val="left" w:pos="2552" w:leader="none"/>
        <w:tab w:val="center" w:pos="4252" w:leader="none"/>
        <w:tab w:val="center" w:pos="5103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b/>
        <w:color w:val="000000"/>
      </w:rPr>
      <w:t>COMUNITÁRIOS</w:t>
    </w:r>
  </w:p>
  <w:p>
    <w:pPr>
      <w:pStyle w:val="Normal"/>
      <w:pBdr/>
      <w:tabs>
        <w:tab w:val="left" w:pos="2127" w:leader="none"/>
        <w:tab w:val="left" w:pos="2552" w:leader="none"/>
        <w:tab w:val="center" w:pos="4252" w:leader="none"/>
        <w:tab w:val="center" w:pos="5103" w:leader="none"/>
        <w:tab w:val="right" w:pos="8504" w:leader="none"/>
      </w:tabs>
      <w:spacing w:lineRule="auto" w:line="240" w:before="0" w:after="0"/>
      <w:ind w:firstLine="3119"/>
      <w:jc w:val="center"/>
      <w:rPr>
        <w:rFonts w:ascii="Times New Roman" w:hAnsi="Times New Roman" w:eastAsia="Times New Roman" w:cs="Times New Roman"/>
        <w:b/>
        <w:b/>
        <w:color w:val="000000"/>
        <w:sz w:val="18"/>
        <w:szCs w:val="18"/>
      </w:rPr>
    </w:pPr>
    <w:r>
      <w:rPr>
        <w:rFonts w:eastAsia="Times New Roman" w:cs="Times New Roman" w:ascii="Times New Roman" w:hAnsi="Times New Roman"/>
        <w:b/>
        <w:color w:val="000000"/>
        <w:sz w:val="18"/>
        <w:szCs w:val="18"/>
      </w:rPr>
    </w:r>
  </w:p>
  <w:p>
    <w:pPr>
      <w:pStyle w:val="Normal"/>
      <w:pBdr/>
      <w:spacing w:lineRule="auto" w:line="276" w:before="0" w:after="0"/>
      <w:jc w:val="center"/>
      <w:rPr/>
    </w:pPr>
    <w:r>
      <w:rPr>
        <w:rFonts w:eastAsia="Times New Roman" w:cs="Times New Roman" w:ascii="Times New Roman" w:hAnsi="Times New Roman"/>
        <w:b/>
        <w:color w:val="000000"/>
      </w:rPr>
      <w:t>EDITAL PEI Nº18/2020/PIB/PRAEC/UFLA – PEI, DE 31 DE JULHO DE 2020.</w:t>
    </w:r>
  </w:p>
  <w:p>
    <w:pPr>
      <w:pStyle w:val="Normal"/>
      <w:pBdr/>
      <w:spacing w:lineRule="auto" w:line="276" w:before="0" w:after="240"/>
      <w:jc w:val="center"/>
      <w:rPr/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245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1e1862"/>
    <w:rPr/>
  </w:style>
  <w:style w:type="character" w:styleId="LinkdaInternet">
    <w:name w:val="Link da Internet"/>
    <w:basedOn w:val="DefaultParagraphFont"/>
    <w:uiPriority w:val="99"/>
    <w:unhideWhenUsed/>
    <w:rsid w:val="001e1862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e186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e1862"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764110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6641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 w:val="false"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rFonts w:ascii="Times New Roman" w:hAnsi="Times New Roman"/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Times New Roman" w:hAnsi="Times New Roman"/>
      <w:b/>
    </w:rPr>
  </w:style>
  <w:style w:type="character" w:styleId="ListLabel6">
    <w:name w:val="ListLabel 6"/>
    <w:qFormat/>
    <w:rPr>
      <w:rFonts w:ascii="Times New Roman" w:hAnsi="Times New Roman"/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</w:rPr>
  </w:style>
  <w:style w:type="character" w:styleId="ListLabel14">
    <w:name w:val="ListLabel 14"/>
    <w:qFormat/>
    <w:rPr>
      <w:rFonts w:ascii="Times New Roman" w:hAnsi="Times New Roman"/>
      <w:b/>
    </w:rPr>
  </w:style>
  <w:style w:type="character" w:styleId="ListLabel15">
    <w:name w:val="ListLabel 15"/>
    <w:qFormat/>
    <w:rPr>
      <w:rFonts w:ascii="Times New Roman" w:hAnsi="Times New Roman"/>
      <w:b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/>
      <w:b w:val="false"/>
    </w:rPr>
  </w:style>
  <w:style w:type="character" w:styleId="ListLabel18">
    <w:name w:val="ListLabel 18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 w:val="false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/>
      <w:b w:val="false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Times New Roman" w:hAnsi="Times New Roman"/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ascii="Times New Roman" w:hAnsi="Times New Roman"/>
      <w:b/>
    </w:rPr>
  </w:style>
  <w:style w:type="character" w:styleId="ListLabel32">
    <w:name w:val="ListLabel 32"/>
    <w:qFormat/>
    <w:rPr>
      <w:rFonts w:ascii="Times New Roman" w:hAnsi="Times New Roman" w:eastAsia="Times New Roman" w:cs="Times New Roman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764110"/>
    <w:pPr>
      <w:spacing w:lineRule="auto" w:line="276" w:before="0" w:after="12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SemEspaamentoChar"/>
    <w:uiPriority w:val="1"/>
    <w:qFormat/>
    <w:rsid w:val="001e186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1e1862"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1e186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e186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64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1" w:customStyle="1">
    <w:name w:val="Normal1"/>
    <w:qFormat/>
    <w:rsid w:val="003706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e18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maseprojetos.praec@ufla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s0AIgqYwtjU8OeGs9gH6gzxuuw==">AMUW2mV62wVftdoQDve9dANu5vuBHJyfPukZJ1DPhjFlZERlDUce/LgaAtXKFIuiYcxPye3E807gnfE8o2laf4urypsKzQmA80oKo5QN0sr5XgglXWUhTpdzOOAg26S5N8QOSpUlz3ff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2</Pages>
  <Words>149</Words>
  <Characters>5589</Characters>
  <CharactersWithSpaces>5765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2020-07-31T15:15:00Z</dcterms:created>
  <dc:creator>Bruna H</dc:creator>
  <dc:description/>
  <dc:language>pt-BR</dc:language>
  <cp:lastModifiedBy/>
  <dcterms:modified xsi:type="dcterms:W3CDTF">2020-08-03T20:25:29Z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